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3104" w:rsidR="00422BF2" w:rsidP="00422BF2" w:rsidRDefault="00422BF2" w14:paraId="ad2def6" w14:textId="ad2def6">
      <w:pPr>
        <w:pStyle w:val="Standard"/>
        <w:jc w:val="center"/>
        <w15:collapsed w:val="false"/>
        <w:rPr>
          <w:rFonts w:cs="Liberation Serif"/>
          <w:b/>
          <w:bCs/>
        </w:rPr>
      </w:pPr>
      <w:bookmarkStart w:name="_GoBack" w:id="0"/>
      <w:bookmarkEnd w:id="0"/>
      <w:r w:rsidRPr="00903104">
        <w:rPr>
          <w:rFonts w:cs="Liberation Serif"/>
          <w:b/>
          <w:bCs/>
        </w:rPr>
        <w:t>IZVJEŠĆE STEČAJNOGA UPRAVITELJA O TIJEKU STEČAJNOGA POSTUPKA I STANJU STEČAJNE MASE</w:t>
      </w:r>
    </w:p>
    <w:p w:rsidR="00422BF2" w:rsidP="00422BF2" w:rsidRDefault="00422BF2">
      <w:pPr>
        <w:pStyle w:val="Standard"/>
        <w:jc w:val="center"/>
        <w:rPr>
          <w:rFonts w:cs="Liberation Serif"/>
        </w:rPr>
      </w:pPr>
    </w:p>
    <w:p w:rsidR="004A10C7" w:rsidP="00422BF2" w:rsidRDefault="004A10C7">
      <w:pPr>
        <w:pStyle w:val="Standard"/>
        <w:jc w:val="center"/>
        <w:rPr>
          <w:rFonts w:cs="Liberation Serif"/>
        </w:rPr>
      </w:pPr>
    </w:p>
    <w:p w:rsidRPr="00903104" w:rsidR="004A10C7" w:rsidP="00422BF2" w:rsidRDefault="004A10C7">
      <w:pPr>
        <w:pStyle w:val="Standard"/>
        <w:jc w:val="center"/>
        <w:rPr>
          <w:rFonts w:cs="Liberation Serif"/>
        </w:rPr>
      </w:pPr>
    </w:p>
    <w:p w:rsidRPr="00CE231C" w:rsidR="00CE231C" w:rsidP="00CE231C" w:rsidRDefault="00CE231C">
      <w:pPr>
        <w:pStyle w:val="Standard"/>
        <w:rPr>
          <w:rFonts w:cs="Liberation Serif"/>
          <w:b/>
          <w:bCs/>
          <w:sz w:val="22"/>
          <w:szCs w:val="22"/>
        </w:rPr>
      </w:pPr>
    </w:p>
    <w:p w:rsidRPr="00CE231C" w:rsidR="00CE231C" w:rsidP="00CE231C" w:rsidRDefault="00CE231C">
      <w:pPr>
        <w:pStyle w:val="Standard"/>
        <w:rPr>
          <w:rFonts w:cs="Liberation Serif"/>
          <w:b/>
          <w:bCs/>
          <w:sz w:val="22"/>
          <w:szCs w:val="22"/>
        </w:rPr>
      </w:pPr>
      <w:r w:rsidRPr="00CE231C">
        <w:rPr>
          <w:rFonts w:cs="Liberation Serif"/>
          <w:sz w:val="22"/>
          <w:szCs w:val="22"/>
          <w:lang w:val="pl-PL"/>
        </w:rPr>
        <w:t>Nadle</w:t>
      </w:r>
      <w:r w:rsidRPr="00CE231C">
        <w:rPr>
          <w:rFonts w:cs="Liberation Serif"/>
          <w:sz w:val="22"/>
          <w:szCs w:val="22"/>
        </w:rPr>
        <w:t>ž</w:t>
      </w:r>
      <w:r w:rsidRPr="00CE231C">
        <w:rPr>
          <w:rFonts w:cs="Liberation Serif"/>
          <w:sz w:val="22"/>
          <w:szCs w:val="22"/>
          <w:lang w:val="pl-PL"/>
        </w:rPr>
        <w:t>ni</w:t>
      </w:r>
      <w:r w:rsidRPr="00CE231C">
        <w:rPr>
          <w:rFonts w:cs="Liberation Serif"/>
          <w:sz w:val="22"/>
          <w:szCs w:val="22"/>
        </w:rPr>
        <w:t xml:space="preserve"> </w:t>
      </w:r>
      <w:r w:rsidRPr="00CE231C">
        <w:rPr>
          <w:rFonts w:cs="Liberation Serif"/>
          <w:sz w:val="22"/>
          <w:szCs w:val="22"/>
          <w:lang w:val="pl-PL"/>
        </w:rPr>
        <w:t>trgova</w:t>
      </w:r>
      <w:r w:rsidRPr="00CE231C">
        <w:rPr>
          <w:rFonts w:cs="Liberation Serif"/>
          <w:sz w:val="22"/>
          <w:szCs w:val="22"/>
        </w:rPr>
        <w:t>č</w:t>
      </w:r>
      <w:r w:rsidRPr="00CE231C">
        <w:rPr>
          <w:rFonts w:cs="Liberation Serif"/>
          <w:sz w:val="22"/>
          <w:szCs w:val="22"/>
          <w:lang w:val="pl-PL"/>
        </w:rPr>
        <w:t>ki</w:t>
      </w:r>
      <w:r w:rsidRPr="00CE231C">
        <w:rPr>
          <w:rFonts w:cs="Liberation Serif"/>
          <w:sz w:val="22"/>
          <w:szCs w:val="22"/>
        </w:rPr>
        <w:t xml:space="preserve"> </w:t>
      </w:r>
      <w:r w:rsidRPr="00CE231C">
        <w:rPr>
          <w:rFonts w:cs="Liberation Serif"/>
          <w:sz w:val="22"/>
          <w:szCs w:val="22"/>
          <w:lang w:val="pl-PL"/>
        </w:rPr>
        <w:t>sud:</w:t>
      </w:r>
      <w:r w:rsidRPr="00CE231C">
        <w:rPr>
          <w:rFonts w:cs="Liberation Serif"/>
          <w:sz w:val="22"/>
          <w:szCs w:val="22"/>
        </w:rPr>
        <w:t xml:space="preserve"> </w:t>
      </w:r>
      <w:r w:rsidRPr="00CE231C">
        <w:rPr>
          <w:rFonts w:cs="Liberation Serif"/>
          <w:b/>
          <w:bCs/>
          <w:sz w:val="22"/>
          <w:szCs w:val="22"/>
        </w:rPr>
        <w:t>TRGOVAČKI SUD U ZAGREBU</w:t>
      </w:r>
    </w:p>
    <w:p w:rsidRPr="00CE231C" w:rsidR="00CE231C" w:rsidP="00CE231C" w:rsidRDefault="00CE231C">
      <w:pPr>
        <w:pStyle w:val="Standard"/>
        <w:rPr>
          <w:rFonts w:cs="Liberation Serif"/>
          <w:b/>
          <w:bCs/>
          <w:sz w:val="22"/>
          <w:szCs w:val="22"/>
          <w:lang w:val="pl-PL"/>
        </w:rPr>
      </w:pPr>
      <w:r w:rsidRPr="00CE231C">
        <w:rPr>
          <w:rFonts w:cs="Liberation Serif"/>
          <w:sz w:val="22"/>
          <w:szCs w:val="22"/>
          <w:lang w:val="pl-PL"/>
        </w:rPr>
        <w:t xml:space="preserve">Poslovni broj spisa:       </w:t>
      </w:r>
      <w:r w:rsidRPr="00CE231C">
        <w:rPr>
          <w:rFonts w:cs="Liberation Serif"/>
          <w:b/>
          <w:bCs/>
          <w:sz w:val="22"/>
          <w:szCs w:val="22"/>
        </w:rPr>
        <w:t>3 St-145/2011</w:t>
      </w:r>
    </w:p>
    <w:p w:rsidRPr="00CE231C" w:rsidR="00CE231C" w:rsidP="00CE231C" w:rsidRDefault="00CE231C">
      <w:pPr>
        <w:pStyle w:val="Standard"/>
        <w:jc w:val="both"/>
        <w:rPr>
          <w:rFonts w:cs="Liberation Serif"/>
          <w:sz w:val="22"/>
          <w:szCs w:val="22"/>
          <w:lang w:val="pl-PL"/>
        </w:rPr>
      </w:pPr>
      <w:r w:rsidRPr="00CE231C">
        <w:rPr>
          <w:rFonts w:cs="Liberation Serif"/>
          <w:sz w:val="22"/>
          <w:szCs w:val="22"/>
          <w:lang w:val="pl-PL"/>
        </w:rPr>
        <w:t>Dužnik (ime i prezime / tvrtka ili naziv, OIB, adresa / sjedište)</w:t>
      </w:r>
      <w:r>
        <w:rPr>
          <w:rFonts w:cs="Liberation Serif"/>
          <w:sz w:val="22"/>
          <w:szCs w:val="22"/>
          <w:lang w:val="pl-PL"/>
        </w:rPr>
        <w:t>:</w:t>
      </w:r>
      <w:r w:rsidRPr="00CE231C">
        <w:rPr>
          <w:rFonts w:cs="Liberation Serif"/>
          <w:sz w:val="22"/>
          <w:szCs w:val="22"/>
          <w:lang w:val="pl-PL"/>
        </w:rPr>
        <w:t xml:space="preserve">       </w:t>
      </w:r>
      <w:r w:rsidRPr="00CE231C">
        <w:rPr>
          <w:rFonts w:cs="Liberation Serif"/>
          <w:b/>
          <w:bCs/>
          <w:sz w:val="22"/>
          <w:szCs w:val="22"/>
        </w:rPr>
        <w:t>ENERGETIKA-PROJEKT d.o.o. za  proizvodno tehničke usluge, uvoz-izvoz u stečaju, Zagreb,  Velimira Škorpika 14/A, OIB: 09706150567</w:t>
      </w:r>
    </w:p>
    <w:p w:rsidR="00422BF2" w:rsidP="00422BF2" w:rsidRDefault="00422BF2">
      <w:pPr>
        <w:pStyle w:val="Standard"/>
        <w:rPr>
          <w:rFonts w:cs="Liberation Serif"/>
          <w:lang w:val="pl-PL"/>
        </w:rPr>
      </w:pPr>
    </w:p>
    <w:p w:rsidR="004A10C7" w:rsidP="00422BF2" w:rsidRDefault="004A10C7">
      <w:pPr>
        <w:pStyle w:val="Standard"/>
        <w:rPr>
          <w:rFonts w:cs="Liberation Serif"/>
          <w:lang w:val="pl-PL"/>
        </w:rPr>
      </w:pPr>
    </w:p>
    <w:p w:rsidR="004A10C7" w:rsidP="00422BF2" w:rsidRDefault="004A10C7">
      <w:pPr>
        <w:pStyle w:val="Standard"/>
        <w:rPr>
          <w:rFonts w:cs="Liberation Serif"/>
          <w:lang w:val="pl-PL"/>
        </w:rPr>
      </w:pPr>
    </w:p>
    <w:p w:rsidR="00422BF2" w:rsidP="00422BF2" w:rsidRDefault="00422BF2">
      <w:pPr>
        <w:pStyle w:val="Standard"/>
        <w:jc w:val="center"/>
        <w:rPr>
          <w:rFonts w:cs="Liberation Serif"/>
          <w:b/>
          <w:sz w:val="22"/>
          <w:szCs w:val="22"/>
          <w:lang w:val="pl-PL"/>
        </w:rPr>
      </w:pPr>
      <w:r w:rsidRPr="00422BF2">
        <w:rPr>
          <w:rFonts w:cs="Liberation Serif"/>
          <w:b/>
          <w:sz w:val="22"/>
          <w:szCs w:val="22"/>
          <w:lang w:val="pl-PL"/>
        </w:rPr>
        <w:t xml:space="preserve">POSTUPANJE </w:t>
      </w:r>
      <w:r>
        <w:rPr>
          <w:rFonts w:cs="Liberation Serif"/>
          <w:b/>
          <w:sz w:val="22"/>
          <w:szCs w:val="22"/>
          <w:lang w:val="pl-PL"/>
        </w:rPr>
        <w:t xml:space="preserve">PO ZAKLJUČKU TRGOVAČKOG SUDA U ZAGREBU </w:t>
      </w:r>
    </w:p>
    <w:p w:rsidRPr="00422BF2" w:rsidR="00422BF2" w:rsidP="00422BF2" w:rsidRDefault="00422BF2">
      <w:pPr>
        <w:pStyle w:val="Standard"/>
        <w:jc w:val="center"/>
        <w:rPr>
          <w:rFonts w:cs="Liberation Serif"/>
          <w:b/>
          <w:sz w:val="22"/>
          <w:szCs w:val="22"/>
          <w:lang w:val="pl-PL"/>
        </w:rPr>
      </w:pPr>
      <w:r>
        <w:rPr>
          <w:rFonts w:cs="Liberation Serif"/>
          <w:b/>
          <w:sz w:val="22"/>
          <w:szCs w:val="22"/>
          <w:lang w:val="pl-PL"/>
        </w:rPr>
        <w:t xml:space="preserve">POSLOVNI BROJ  </w:t>
      </w:r>
      <w:r w:rsidR="00CE231C">
        <w:rPr>
          <w:rFonts w:cs="Liberation Serif"/>
          <w:b/>
          <w:sz w:val="22"/>
          <w:szCs w:val="22"/>
          <w:lang w:val="pl-PL"/>
        </w:rPr>
        <w:t xml:space="preserve"> </w:t>
      </w:r>
      <w:r w:rsidR="00294678">
        <w:rPr>
          <w:rFonts w:cs="Liberation Serif"/>
          <w:b/>
          <w:sz w:val="22"/>
          <w:szCs w:val="22"/>
          <w:lang w:val="pl-PL"/>
        </w:rPr>
        <w:t xml:space="preserve"> S</w:t>
      </w:r>
      <w:r w:rsidR="00CE231C">
        <w:rPr>
          <w:rFonts w:cs="Liberation Serif"/>
          <w:b/>
          <w:sz w:val="22"/>
          <w:szCs w:val="22"/>
          <w:lang w:val="pl-PL"/>
        </w:rPr>
        <w:t>T</w:t>
      </w:r>
      <w:r w:rsidR="00294678">
        <w:rPr>
          <w:rFonts w:cs="Liberation Serif"/>
          <w:b/>
          <w:sz w:val="22"/>
          <w:szCs w:val="22"/>
          <w:lang w:val="pl-PL"/>
        </w:rPr>
        <w:t>-1</w:t>
      </w:r>
      <w:r w:rsidR="00CE231C">
        <w:rPr>
          <w:rFonts w:cs="Liberation Serif"/>
          <w:b/>
          <w:sz w:val="22"/>
          <w:szCs w:val="22"/>
          <w:lang w:val="pl-PL"/>
        </w:rPr>
        <w:t>45</w:t>
      </w:r>
      <w:r w:rsidR="00294678">
        <w:rPr>
          <w:rFonts w:cs="Liberation Serif"/>
          <w:b/>
          <w:sz w:val="22"/>
          <w:szCs w:val="22"/>
          <w:lang w:val="pl-PL"/>
        </w:rPr>
        <w:t>/</w:t>
      </w:r>
      <w:r w:rsidR="00CE231C">
        <w:rPr>
          <w:rFonts w:cs="Liberation Serif"/>
          <w:b/>
          <w:sz w:val="22"/>
          <w:szCs w:val="22"/>
          <w:lang w:val="pl-PL"/>
        </w:rPr>
        <w:t>2011</w:t>
      </w:r>
      <w:r w:rsidR="00294678">
        <w:rPr>
          <w:rFonts w:cs="Liberation Serif"/>
          <w:b/>
          <w:sz w:val="22"/>
          <w:szCs w:val="22"/>
          <w:lang w:val="pl-PL"/>
        </w:rPr>
        <w:t xml:space="preserve"> </w:t>
      </w:r>
      <w:r>
        <w:rPr>
          <w:rFonts w:cs="Liberation Serif"/>
          <w:b/>
          <w:sz w:val="22"/>
          <w:szCs w:val="22"/>
          <w:lang w:val="pl-PL"/>
        </w:rPr>
        <w:t xml:space="preserve">OD DANA </w:t>
      </w:r>
      <w:r w:rsidR="00294678">
        <w:rPr>
          <w:rFonts w:cs="Liberation Serif"/>
          <w:b/>
          <w:sz w:val="22"/>
          <w:szCs w:val="22"/>
          <w:lang w:val="pl-PL"/>
        </w:rPr>
        <w:t xml:space="preserve"> </w:t>
      </w:r>
      <w:smartTag w:uri="urn:schemas-microsoft-com:office:smarttags" w:element="date">
        <w:smartTagPr>
          <w:attr w:name="ls" w:val="trans"/>
          <w:attr w:name="Month" w:val="10"/>
          <w:attr w:name="Day" w:val="18"/>
          <w:attr w:name="Year" w:val="2019"/>
        </w:smartTagPr>
        <w:r w:rsidR="00CE231C">
          <w:rPr>
            <w:rFonts w:cs="Liberation Serif"/>
            <w:b/>
            <w:sz w:val="22"/>
            <w:szCs w:val="22"/>
            <w:lang w:val="pl-PL"/>
          </w:rPr>
          <w:t>18.10</w:t>
        </w:r>
        <w:r w:rsidR="00294678">
          <w:rPr>
            <w:rFonts w:cs="Liberation Serif"/>
            <w:b/>
            <w:sz w:val="22"/>
            <w:szCs w:val="22"/>
            <w:lang w:val="pl-PL"/>
          </w:rPr>
          <w:t>.2019.</w:t>
        </w:r>
      </w:smartTag>
    </w:p>
    <w:p w:rsidR="00294678" w:rsidP="00422BF2" w:rsidRDefault="00294678">
      <w:pPr>
        <w:pStyle w:val="Standard"/>
        <w:jc w:val="both"/>
        <w:rPr>
          <w:rFonts w:cs="Liberation Serif"/>
          <w:b/>
          <w:sz w:val="22"/>
          <w:szCs w:val="22"/>
          <w:lang w:val="pl-PL"/>
        </w:rPr>
      </w:pPr>
    </w:p>
    <w:p w:rsidR="00294678" w:rsidP="00422BF2" w:rsidRDefault="00294678">
      <w:pPr>
        <w:pStyle w:val="Standard"/>
        <w:jc w:val="both"/>
        <w:rPr>
          <w:rFonts w:cs="Liberation Serif"/>
          <w:b/>
          <w:sz w:val="22"/>
          <w:szCs w:val="22"/>
          <w:lang w:val="pl-PL"/>
        </w:rPr>
      </w:pPr>
    </w:p>
    <w:p w:rsidRPr="00B6661C" w:rsidR="00294678" w:rsidP="00422BF2" w:rsidRDefault="00294678">
      <w:pPr>
        <w:pStyle w:val="Standard"/>
        <w:jc w:val="both"/>
        <w:rPr>
          <w:rFonts w:cs="Liberation Serif"/>
          <w:b/>
          <w:i/>
          <w:sz w:val="22"/>
          <w:szCs w:val="22"/>
          <w:lang w:val="pl-PL"/>
        </w:rPr>
      </w:pPr>
      <w:r w:rsidRPr="00B6661C">
        <w:rPr>
          <w:rFonts w:cs="Liberation Serif"/>
          <w:b/>
          <w:i/>
          <w:sz w:val="22"/>
          <w:szCs w:val="22"/>
          <w:lang w:val="pl-PL"/>
        </w:rPr>
        <w:t xml:space="preserve">Postupajući po Zaključku Trgovačkog suda u Zagrebu poslovni broj </w:t>
      </w:r>
      <w:r w:rsidR="00CE231C">
        <w:rPr>
          <w:rFonts w:cs="Liberation Serif"/>
          <w:b/>
          <w:i/>
          <w:sz w:val="22"/>
          <w:szCs w:val="22"/>
          <w:lang w:val="pl-PL"/>
        </w:rPr>
        <w:t xml:space="preserve"> </w:t>
      </w:r>
      <w:r w:rsidRPr="00B6661C">
        <w:rPr>
          <w:rFonts w:cs="Liberation Serif"/>
          <w:b/>
          <w:i/>
          <w:sz w:val="22"/>
          <w:szCs w:val="22"/>
          <w:lang w:val="pl-PL"/>
        </w:rPr>
        <w:t xml:space="preserve"> S</w:t>
      </w:r>
      <w:r w:rsidR="00CE231C">
        <w:rPr>
          <w:rFonts w:cs="Liberation Serif"/>
          <w:b/>
          <w:i/>
          <w:sz w:val="22"/>
          <w:szCs w:val="22"/>
          <w:lang w:val="pl-PL"/>
        </w:rPr>
        <w:t>T</w:t>
      </w:r>
      <w:r w:rsidRPr="00B6661C">
        <w:rPr>
          <w:rFonts w:cs="Liberation Serif"/>
          <w:b/>
          <w:i/>
          <w:sz w:val="22"/>
          <w:szCs w:val="22"/>
          <w:lang w:val="pl-PL"/>
        </w:rPr>
        <w:t>-1</w:t>
      </w:r>
      <w:r w:rsidR="00CE231C">
        <w:rPr>
          <w:rFonts w:cs="Liberation Serif"/>
          <w:b/>
          <w:i/>
          <w:sz w:val="22"/>
          <w:szCs w:val="22"/>
          <w:lang w:val="pl-PL"/>
        </w:rPr>
        <w:t>45</w:t>
      </w:r>
      <w:r w:rsidRPr="00B6661C">
        <w:rPr>
          <w:rFonts w:cs="Liberation Serif"/>
          <w:b/>
          <w:i/>
          <w:sz w:val="22"/>
          <w:szCs w:val="22"/>
          <w:lang w:val="pl-PL"/>
        </w:rPr>
        <w:t>/</w:t>
      </w:r>
      <w:r w:rsidR="00CE231C">
        <w:rPr>
          <w:rFonts w:cs="Liberation Serif"/>
          <w:b/>
          <w:i/>
          <w:sz w:val="22"/>
          <w:szCs w:val="22"/>
          <w:lang w:val="pl-PL"/>
        </w:rPr>
        <w:t xml:space="preserve">2011 </w:t>
      </w:r>
      <w:r w:rsidRPr="00B6661C">
        <w:rPr>
          <w:rFonts w:cs="Liberation Serif"/>
          <w:b/>
          <w:i/>
          <w:sz w:val="22"/>
          <w:szCs w:val="22"/>
          <w:lang w:val="pl-PL"/>
        </w:rPr>
        <w:t xml:space="preserve">od </w:t>
      </w:r>
      <w:smartTag w:uri="urn:schemas-microsoft-com:office:smarttags" w:element="date">
        <w:smartTagPr>
          <w:attr w:name="ls" w:val="trans"/>
          <w:attr w:name="Month" w:val="10"/>
          <w:attr w:name="Day" w:val="18"/>
          <w:attr w:name="Year" w:val="2019"/>
        </w:smartTagPr>
        <w:r w:rsidR="00CE231C">
          <w:rPr>
            <w:rFonts w:cs="Liberation Serif"/>
            <w:b/>
            <w:i/>
            <w:sz w:val="22"/>
            <w:szCs w:val="22"/>
            <w:lang w:val="pl-PL"/>
          </w:rPr>
          <w:t>18</w:t>
        </w:r>
        <w:r w:rsidRPr="00B6661C">
          <w:rPr>
            <w:rFonts w:cs="Liberation Serif"/>
            <w:b/>
            <w:i/>
            <w:sz w:val="22"/>
            <w:szCs w:val="22"/>
            <w:lang w:val="pl-PL"/>
          </w:rPr>
          <w:t>.10.2019.</w:t>
        </w:r>
      </w:smartTag>
      <w:r w:rsidRPr="00B6661C">
        <w:rPr>
          <w:rFonts w:cs="Liberation Serif"/>
          <w:b/>
          <w:i/>
          <w:sz w:val="22"/>
          <w:szCs w:val="22"/>
          <w:lang w:val="pl-PL"/>
        </w:rPr>
        <w:t xml:space="preserve"> godine stečajni upravitelj </w:t>
      </w:r>
      <w:r w:rsidR="00CE231C">
        <w:rPr>
          <w:rFonts w:cs="Liberation Serif"/>
          <w:b/>
          <w:i/>
          <w:sz w:val="22"/>
          <w:szCs w:val="22"/>
          <w:lang w:val="pl-PL"/>
        </w:rPr>
        <w:t xml:space="preserve"> </w:t>
      </w:r>
      <w:r w:rsidRPr="00B6661C">
        <w:rPr>
          <w:rFonts w:cs="Liberation Serif"/>
          <w:b/>
          <w:i/>
          <w:sz w:val="22"/>
          <w:szCs w:val="22"/>
          <w:lang w:val="pl-PL"/>
        </w:rPr>
        <w:t xml:space="preserve"> dopunjuje</w:t>
      </w:r>
      <w:r w:rsidR="00CE231C">
        <w:rPr>
          <w:rFonts w:cs="Liberation Serif"/>
          <w:b/>
          <w:i/>
          <w:sz w:val="22"/>
          <w:szCs w:val="22"/>
          <w:lang w:val="pl-PL"/>
        </w:rPr>
        <w:t xml:space="preserve"> izvješće o tijeku stečajnog postupka i stanju stečajne mase od </w:t>
      </w:r>
      <w:smartTag w:uri="urn:schemas-microsoft-com:office:smarttags" w:element="date">
        <w:smartTagPr>
          <w:attr w:name="ls" w:val="trans"/>
          <w:attr w:name="Month" w:val="10"/>
          <w:attr w:name="Day" w:val="11"/>
          <w:attr w:name="Year" w:val="2019"/>
        </w:smartTagPr>
        <w:r w:rsidR="00CE231C">
          <w:rPr>
            <w:rFonts w:cs="Liberation Serif"/>
            <w:b/>
            <w:i/>
            <w:sz w:val="22"/>
            <w:szCs w:val="22"/>
            <w:lang w:val="pl-PL"/>
          </w:rPr>
          <w:t>11.10.2019.</w:t>
        </w:r>
      </w:smartTag>
      <w:r w:rsidR="00CE231C">
        <w:rPr>
          <w:rFonts w:cs="Liberation Serif"/>
          <w:b/>
          <w:i/>
          <w:sz w:val="22"/>
          <w:szCs w:val="22"/>
          <w:lang w:val="pl-PL"/>
        </w:rPr>
        <w:t xml:space="preserve"> na način da dopunjuje </w:t>
      </w:r>
      <w:r w:rsidRPr="00B6661C">
        <w:rPr>
          <w:rFonts w:cs="Liberation Serif"/>
          <w:b/>
          <w:i/>
          <w:sz w:val="22"/>
          <w:szCs w:val="22"/>
          <w:lang w:val="pl-PL"/>
        </w:rPr>
        <w:t xml:space="preserve"> točku </w:t>
      </w:r>
      <w:r w:rsidR="00CE231C">
        <w:rPr>
          <w:rFonts w:cs="Liberation Serif"/>
          <w:b/>
          <w:i/>
          <w:sz w:val="22"/>
          <w:szCs w:val="22"/>
          <w:lang w:val="pl-PL"/>
        </w:rPr>
        <w:t>3</w:t>
      </w:r>
      <w:r w:rsidRPr="00B6661C">
        <w:rPr>
          <w:rFonts w:cs="Liberation Serif"/>
          <w:b/>
          <w:i/>
          <w:sz w:val="22"/>
          <w:szCs w:val="22"/>
          <w:lang w:val="pl-PL"/>
        </w:rPr>
        <w:t xml:space="preserve">. </w:t>
      </w:r>
      <w:r w:rsidR="00CE231C">
        <w:rPr>
          <w:rFonts w:cs="Liberation Serif"/>
          <w:b/>
          <w:i/>
          <w:sz w:val="22"/>
          <w:szCs w:val="22"/>
          <w:lang w:val="pl-PL"/>
        </w:rPr>
        <w:t xml:space="preserve"> </w:t>
      </w:r>
      <w:r w:rsidRPr="00B6661C">
        <w:rPr>
          <w:rFonts w:cs="Liberation Serif"/>
          <w:b/>
          <w:i/>
          <w:sz w:val="22"/>
          <w:szCs w:val="22"/>
          <w:lang w:val="pl-PL"/>
        </w:rPr>
        <w:t xml:space="preserve"> kako slijedi:</w:t>
      </w:r>
    </w:p>
    <w:p w:rsidR="00294678" w:rsidP="00422BF2" w:rsidRDefault="00294678">
      <w:pPr>
        <w:pStyle w:val="Standard"/>
        <w:jc w:val="both"/>
        <w:rPr>
          <w:rFonts w:cs="Liberation Serif"/>
          <w:sz w:val="22"/>
          <w:szCs w:val="22"/>
          <w:lang w:val="pl-PL"/>
        </w:rPr>
      </w:pPr>
    </w:p>
    <w:p w:rsidR="004A10C7" w:rsidP="00422BF2" w:rsidRDefault="004A10C7">
      <w:pPr>
        <w:pStyle w:val="Standard"/>
        <w:jc w:val="both"/>
        <w:rPr>
          <w:rFonts w:cs="Liberation Serif"/>
          <w:sz w:val="22"/>
          <w:szCs w:val="22"/>
          <w:lang w:val="pl-PL"/>
        </w:rPr>
      </w:pPr>
    </w:p>
    <w:p w:rsidR="00BA205D" w:rsidP="00422BF2" w:rsidRDefault="00BA205D">
      <w:pPr>
        <w:pStyle w:val="Standard"/>
        <w:jc w:val="both"/>
        <w:rPr>
          <w:rFonts w:cs="Liberation Serif"/>
          <w:sz w:val="22"/>
          <w:szCs w:val="22"/>
          <w:lang w:val="pl-PL"/>
        </w:rPr>
      </w:pPr>
    </w:p>
    <w:p w:rsidRPr="00CE231C" w:rsidR="00CE231C" w:rsidP="00CE231C" w:rsidRDefault="00CE231C">
      <w:pPr>
        <w:pStyle w:val="Standard"/>
        <w:ind w:left="360"/>
        <w:rPr>
          <w:rFonts w:cs="Liberation Serif"/>
          <w:b/>
          <w:bCs/>
          <w:sz w:val="22"/>
          <w:szCs w:val="22"/>
          <w:lang w:val="pl-PL"/>
        </w:rPr>
      </w:pPr>
      <w:r>
        <w:rPr>
          <w:rFonts w:cs="Liberation Serif"/>
          <w:sz w:val="22"/>
          <w:szCs w:val="22"/>
          <w:lang w:val="pl-PL"/>
        </w:rPr>
        <w:t xml:space="preserve"> </w:t>
      </w:r>
      <w:r w:rsidRPr="00CE231C">
        <w:rPr>
          <w:rFonts w:cs="Liberation Serif"/>
          <w:b/>
          <w:bCs/>
          <w:sz w:val="22"/>
          <w:szCs w:val="22"/>
          <w:lang w:val="pl-PL"/>
        </w:rPr>
        <w:t>III. RADNJE KOJE ĆE SE PODUZETI U NAREDNOM RAZDOBLJU</w:t>
      </w:r>
    </w:p>
    <w:p w:rsidRPr="00CE231C" w:rsidR="00CE231C" w:rsidP="00CE231C" w:rsidRDefault="00CE231C">
      <w:pPr>
        <w:pStyle w:val="Standard"/>
        <w:ind w:left="360"/>
        <w:rPr>
          <w:rFonts w:cs="Liberation Serif"/>
          <w:sz w:val="22"/>
          <w:szCs w:val="22"/>
          <w:lang w:val="pl-PL"/>
        </w:rPr>
      </w:pPr>
    </w:p>
    <w:p w:rsidR="00CE231C" w:rsidP="00CC30E3" w:rsidRDefault="00CE231C">
      <w:pPr>
        <w:pStyle w:val="Standard"/>
        <w:spacing w:after="0"/>
        <w:jc w:val="both"/>
        <w:rPr>
          <w:rFonts w:cs="Liberation Serif"/>
          <w:sz w:val="22"/>
          <w:szCs w:val="22"/>
        </w:rPr>
      </w:pPr>
      <w:r>
        <w:rPr>
          <w:rFonts w:cs="Liberation Serif"/>
          <w:sz w:val="22"/>
          <w:szCs w:val="22"/>
          <w:lang w:val="pl-PL"/>
        </w:rPr>
        <w:t xml:space="preserve">U ovom stečajnom postupku utvrđene su i priznate tražbine </w:t>
      </w:r>
      <w:r w:rsidR="000F1AA9">
        <w:rPr>
          <w:rFonts w:cs="Liberation Serif"/>
          <w:sz w:val="22"/>
          <w:szCs w:val="22"/>
          <w:lang w:val="pl-PL"/>
        </w:rPr>
        <w:t xml:space="preserve">II. </w:t>
      </w:r>
      <w:r>
        <w:rPr>
          <w:rFonts w:cs="Liberation Serif"/>
          <w:sz w:val="22"/>
          <w:szCs w:val="22"/>
          <w:lang w:val="pl-PL"/>
        </w:rPr>
        <w:t xml:space="preserve">višeg isplatnog reda u iznosu od </w:t>
      </w:r>
      <w:r w:rsidRPr="00CE231C">
        <w:rPr>
          <w:rFonts w:cs="Liberation Serif"/>
          <w:sz w:val="22"/>
          <w:szCs w:val="22"/>
          <w:lang w:val="en-US"/>
        </w:rPr>
        <w:fldChar w:fldCharType="begin"/>
      </w:r>
      <w:r w:rsidRPr="00CE231C">
        <w:rPr>
          <w:rFonts w:cs="Liberation Serif"/>
          <w:sz w:val="22"/>
          <w:szCs w:val="22"/>
          <w:lang w:val="en-US"/>
        </w:rPr>
        <w:instrText xml:space="preserve"> =SUM(ABOVE) </w:instrText>
      </w:r>
      <w:r w:rsidRPr="00CE231C">
        <w:rPr>
          <w:rFonts w:cs="Liberation Serif"/>
          <w:sz w:val="22"/>
          <w:szCs w:val="22"/>
          <w:lang w:val="en-US"/>
        </w:rPr>
        <w:fldChar w:fldCharType="separate"/>
      </w:r>
      <w:r w:rsidRPr="00CE231C">
        <w:rPr>
          <w:rFonts w:cs="Liberation Serif"/>
          <w:sz w:val="22"/>
          <w:szCs w:val="22"/>
          <w:lang w:val="en-US"/>
        </w:rPr>
        <w:t>1.808.464,4</w:t>
      </w:r>
      <w:r w:rsidRPr="00CE231C">
        <w:rPr>
          <w:rFonts w:cs="Liberation Serif"/>
          <w:sz w:val="22"/>
          <w:szCs w:val="22"/>
          <w:lang w:val="pl-PL"/>
        </w:rPr>
        <w:fldChar w:fldCharType="end"/>
      </w:r>
      <w:r w:rsidRPr="00CE231C">
        <w:rPr>
          <w:rFonts w:cs="Liberation Serif"/>
          <w:sz w:val="22"/>
          <w:szCs w:val="22"/>
          <w:lang w:val="en-US"/>
        </w:rPr>
        <w:t>0</w:t>
      </w:r>
      <w:r w:rsidRPr="00CE231C">
        <w:rPr>
          <w:rFonts w:cs="Liberation Serif"/>
          <w:sz w:val="22"/>
          <w:szCs w:val="22"/>
        </w:rPr>
        <w:t xml:space="preserve"> kn</w:t>
      </w:r>
      <w:r>
        <w:rPr>
          <w:rFonts w:cs="Liberation Serif"/>
          <w:sz w:val="22"/>
          <w:szCs w:val="22"/>
        </w:rPr>
        <w:t xml:space="preserve"> (I. višeg isplatnog reda nije bilo). </w:t>
      </w:r>
    </w:p>
    <w:p w:rsidRPr="00CC30E3" w:rsidR="00CC30E3" w:rsidP="00CC30E3" w:rsidRDefault="00CC30E3">
      <w:pPr>
        <w:pStyle w:val="Standard"/>
        <w:spacing w:after="0"/>
        <w:jc w:val="both"/>
        <w:rPr>
          <w:rFonts w:cs="Liberation Serif"/>
          <w:sz w:val="16"/>
          <w:szCs w:val="16"/>
        </w:rPr>
      </w:pPr>
    </w:p>
    <w:p w:rsidR="00CC30E3" w:rsidP="00CC30E3" w:rsidRDefault="00CE231C">
      <w:pPr>
        <w:pStyle w:val="Standard"/>
        <w:spacing w:after="0"/>
        <w:jc w:val="both"/>
        <w:rPr>
          <w:rFonts w:cs="Arial"/>
          <w:sz w:val="22"/>
          <w:szCs w:val="22"/>
        </w:rPr>
      </w:pPr>
      <w:r w:rsidRPr="008309C8">
        <w:rPr>
          <w:rFonts w:cs="Arial"/>
          <w:sz w:val="22"/>
          <w:szCs w:val="22"/>
        </w:rPr>
        <w:t>Na</w:t>
      </w:r>
      <w:r>
        <w:rPr>
          <w:rFonts w:cs="Arial"/>
          <w:sz w:val="22"/>
          <w:szCs w:val="22"/>
        </w:rPr>
        <w:t xml:space="preserve">kon unovčenja nekretnina stečajnog dužnika na </w:t>
      </w:r>
      <w:r w:rsidRPr="008309C8">
        <w:rPr>
          <w:rFonts w:cs="Arial"/>
          <w:sz w:val="22"/>
          <w:szCs w:val="22"/>
        </w:rPr>
        <w:t xml:space="preserve"> 1. usmenoj javnoj dražbi održanoj dana </w:t>
      </w:r>
      <w:smartTag w:uri="urn:schemas-microsoft-com:office:smarttags" w:element="date">
        <w:smartTagPr>
          <w:attr w:name="ls" w:val="trans"/>
          <w:attr w:name="Month" w:val="11"/>
          <w:attr w:name="Day" w:val="21"/>
          <w:attr w:name="Year" w:val="2017"/>
        </w:smartTagPr>
        <w:r w:rsidRPr="008309C8">
          <w:rPr>
            <w:rFonts w:cs="Arial"/>
            <w:sz w:val="22"/>
            <w:szCs w:val="22"/>
          </w:rPr>
          <w:t>21.11.2017.</w:t>
        </w:r>
      </w:smartTag>
      <w:r w:rsidRPr="008309C8">
        <w:rPr>
          <w:rFonts w:cs="Arial"/>
          <w:sz w:val="22"/>
          <w:szCs w:val="22"/>
        </w:rPr>
        <w:t xml:space="preserve"> godine</w:t>
      </w:r>
      <w:r w:rsidR="00CC30E3">
        <w:rPr>
          <w:rFonts w:cs="Arial"/>
          <w:sz w:val="22"/>
          <w:szCs w:val="22"/>
        </w:rPr>
        <w:t xml:space="preserve"> za iznos od </w:t>
      </w:r>
      <w:r w:rsidRPr="00CC30E3" w:rsidR="00CC30E3">
        <w:rPr>
          <w:rFonts w:cs="Arial"/>
          <w:sz w:val="22"/>
          <w:szCs w:val="22"/>
        </w:rPr>
        <w:t>3.827.000,00 kn</w:t>
      </w:r>
      <w:r w:rsidR="00CC30E3">
        <w:rPr>
          <w:rFonts w:cs="Arial"/>
          <w:sz w:val="22"/>
          <w:szCs w:val="22"/>
        </w:rPr>
        <w:t xml:space="preserve">, stečajni upravitelj je dana </w:t>
      </w:r>
      <w:smartTag w:uri="urn:schemas-microsoft-com:office:smarttags" w:element="date">
        <w:smartTagPr>
          <w:attr w:name="ls" w:val="trans"/>
          <w:attr w:name="Month" w:val="04"/>
          <w:attr w:name="Day" w:val="11"/>
          <w:attr w:name="Year" w:val="2018"/>
        </w:smartTagPr>
        <w:r w:rsidR="00CC30E3">
          <w:rPr>
            <w:rFonts w:cs="Arial"/>
            <w:sz w:val="22"/>
            <w:szCs w:val="22"/>
          </w:rPr>
          <w:t>11.04.2018.</w:t>
        </w:r>
      </w:smartTag>
      <w:r w:rsidR="00CC30E3">
        <w:rPr>
          <w:rFonts w:cs="Arial"/>
          <w:sz w:val="22"/>
          <w:szCs w:val="22"/>
        </w:rPr>
        <w:t xml:space="preserve"> godine podnio Sudu  </w:t>
      </w:r>
      <w:r w:rsidRPr="00CE231C" w:rsidR="00CC30E3">
        <w:rPr>
          <w:rFonts w:cs="Arial"/>
          <w:sz w:val="22"/>
          <w:szCs w:val="22"/>
        </w:rPr>
        <w:t xml:space="preserve"> prijedlog za  I. djelomičnu diobu</w:t>
      </w:r>
      <w:r w:rsidR="00CC30E3">
        <w:rPr>
          <w:rFonts w:cs="Arial"/>
          <w:sz w:val="22"/>
          <w:szCs w:val="22"/>
        </w:rPr>
        <w:t xml:space="preserve">. </w:t>
      </w:r>
    </w:p>
    <w:p w:rsidRPr="00CC30E3" w:rsidR="000E778D" w:rsidP="00CC30E3" w:rsidRDefault="000E778D">
      <w:pPr>
        <w:pStyle w:val="Standard"/>
        <w:spacing w:after="0"/>
        <w:jc w:val="both"/>
        <w:rPr>
          <w:rFonts w:cs="Arial"/>
          <w:sz w:val="16"/>
          <w:szCs w:val="16"/>
        </w:rPr>
      </w:pPr>
    </w:p>
    <w:p w:rsidR="00CC30E3" w:rsidP="0066596B" w:rsidRDefault="00CC30E3">
      <w:pPr>
        <w:pStyle w:val="Standard"/>
        <w:spacing w:after="0"/>
        <w:jc w:val="both"/>
        <w:rPr>
          <w:rFonts w:cs="Arial"/>
          <w:sz w:val="22"/>
          <w:szCs w:val="22"/>
        </w:rPr>
      </w:pPr>
      <w:r w:rsidRPr="00CC30E3">
        <w:rPr>
          <w:rFonts w:cs="Arial"/>
          <w:sz w:val="22"/>
          <w:szCs w:val="22"/>
        </w:rPr>
        <w:t xml:space="preserve">Dana </w:t>
      </w:r>
      <w:smartTag w:uri="urn:schemas-microsoft-com:office:smarttags" w:element="date">
        <w:smartTagPr>
          <w:attr w:name="ls" w:val="trans"/>
          <w:attr w:name="Month" w:val="04"/>
          <w:attr w:name="Day" w:val="11"/>
          <w:attr w:name="Year" w:val="2018"/>
        </w:smartTagPr>
        <w:r>
          <w:rPr>
            <w:rFonts w:cs="Arial"/>
            <w:sz w:val="22"/>
            <w:szCs w:val="22"/>
          </w:rPr>
          <w:t>11.04.2018.</w:t>
        </w:r>
      </w:smartTag>
      <w:r>
        <w:rPr>
          <w:rFonts w:cs="Arial"/>
          <w:sz w:val="22"/>
          <w:szCs w:val="22"/>
        </w:rPr>
        <w:t xml:space="preserve"> godine Trgovački sud u Zagrebu donio je Rješenje poslovni broj 3 St-145/11 kojim se daje suglasnost stečajnom upravitelju na 1. djelomičnu diobu vjerovnika II. višeg isplatnog reda. Sukladno navedenome rješenju </w:t>
      </w:r>
      <w:r w:rsidR="0066596B">
        <w:rPr>
          <w:rFonts w:cs="Arial"/>
          <w:sz w:val="22"/>
          <w:szCs w:val="22"/>
        </w:rPr>
        <w:t xml:space="preserve">namireni </w:t>
      </w:r>
      <w:r w:rsidR="000F1AA9">
        <w:rPr>
          <w:rFonts w:cs="Arial"/>
          <w:sz w:val="22"/>
          <w:szCs w:val="22"/>
        </w:rPr>
        <w:t xml:space="preserve">su </w:t>
      </w:r>
      <w:r w:rsidR="0066596B">
        <w:rPr>
          <w:rFonts w:cs="Arial"/>
          <w:sz w:val="22"/>
          <w:szCs w:val="22"/>
        </w:rPr>
        <w:t xml:space="preserve">vjerovnici II. višeg isplatnog reda u iznosu od </w:t>
      </w:r>
      <w:r w:rsidRPr="00CE231C" w:rsidR="0066596B">
        <w:rPr>
          <w:rFonts w:cs="Liberation Serif"/>
          <w:sz w:val="22"/>
          <w:szCs w:val="22"/>
          <w:lang w:val="en-US"/>
        </w:rPr>
        <w:fldChar w:fldCharType="begin"/>
      </w:r>
      <w:r w:rsidRPr="00CE231C" w:rsidR="0066596B">
        <w:rPr>
          <w:rFonts w:cs="Liberation Serif"/>
          <w:sz w:val="22"/>
          <w:szCs w:val="22"/>
          <w:lang w:val="en-US"/>
        </w:rPr>
        <w:instrText xml:space="preserve"> =SUM(ABOVE) </w:instrText>
      </w:r>
      <w:r w:rsidRPr="00CE231C" w:rsidR="0066596B">
        <w:rPr>
          <w:rFonts w:cs="Liberation Serif"/>
          <w:sz w:val="22"/>
          <w:szCs w:val="22"/>
          <w:lang w:val="en-US"/>
        </w:rPr>
        <w:fldChar w:fldCharType="separate"/>
      </w:r>
      <w:r w:rsidRPr="00CE231C" w:rsidR="0066596B">
        <w:rPr>
          <w:rFonts w:cs="Liberation Serif"/>
          <w:sz w:val="22"/>
          <w:szCs w:val="22"/>
          <w:lang w:val="en-US"/>
        </w:rPr>
        <w:t>1.808.464,4</w:t>
      </w:r>
      <w:r w:rsidRPr="00CE231C" w:rsidR="0066596B">
        <w:rPr>
          <w:rFonts w:cs="Liberation Serif"/>
          <w:sz w:val="22"/>
          <w:szCs w:val="22"/>
          <w:lang w:val="pl-PL"/>
        </w:rPr>
        <w:fldChar w:fldCharType="end"/>
      </w:r>
      <w:r w:rsidRPr="00CE231C" w:rsidR="0066596B">
        <w:rPr>
          <w:rFonts w:cs="Liberation Serif"/>
          <w:sz w:val="22"/>
          <w:szCs w:val="22"/>
          <w:lang w:val="en-US"/>
        </w:rPr>
        <w:t>0</w:t>
      </w:r>
      <w:r w:rsidRPr="00CE231C" w:rsidR="0066596B">
        <w:rPr>
          <w:rFonts w:cs="Liberation Serif"/>
          <w:sz w:val="22"/>
          <w:szCs w:val="22"/>
        </w:rPr>
        <w:t xml:space="preserve"> kn</w:t>
      </w:r>
      <w:r w:rsidR="000F1AA9">
        <w:rPr>
          <w:rFonts w:cs="Liberation Serif"/>
          <w:sz w:val="22"/>
          <w:szCs w:val="22"/>
        </w:rPr>
        <w:t xml:space="preserve">, odnosno vjerovnici II. višeg isplatnog reda namireni su u </w:t>
      </w:r>
      <w:r w:rsidR="0066596B">
        <w:rPr>
          <w:rFonts w:cs="Arial"/>
          <w:sz w:val="22"/>
          <w:szCs w:val="22"/>
        </w:rPr>
        <w:t xml:space="preserve">100% </w:t>
      </w:r>
      <w:r w:rsidR="000F1AA9">
        <w:rPr>
          <w:rFonts w:cs="Arial"/>
          <w:sz w:val="22"/>
          <w:szCs w:val="22"/>
        </w:rPr>
        <w:t>iznosu.</w:t>
      </w:r>
    </w:p>
    <w:p w:rsidR="0066596B" w:rsidP="0066596B" w:rsidRDefault="0066596B">
      <w:pPr>
        <w:pStyle w:val="Standard"/>
        <w:spacing w:after="0"/>
        <w:jc w:val="both"/>
        <w:rPr>
          <w:rFonts w:cs="Arial"/>
          <w:sz w:val="22"/>
          <w:szCs w:val="22"/>
        </w:rPr>
      </w:pPr>
    </w:p>
    <w:p w:rsidRPr="00CE231C" w:rsidR="00CE231C" w:rsidP="000E778D" w:rsidRDefault="00CE231C">
      <w:pPr>
        <w:pStyle w:val="Standard"/>
        <w:spacing w:after="0"/>
        <w:jc w:val="both"/>
        <w:rPr>
          <w:rFonts w:cs="Liberation Serif"/>
          <w:sz w:val="22"/>
          <w:szCs w:val="22"/>
        </w:rPr>
      </w:pPr>
      <w:r w:rsidRPr="0066596B">
        <w:rPr>
          <w:sz w:val="22"/>
          <w:szCs w:val="22"/>
          <w:lang w:val="pl-PL"/>
        </w:rPr>
        <w:t>Obzirom da su u ovom stečajnom postupku namireni troškovi stečajnog postupka, razlučni vjerovnici i vjerovnici   II. Višeg isplatnog reda</w:t>
      </w:r>
      <w:r w:rsidR="000E778D">
        <w:rPr>
          <w:sz w:val="22"/>
          <w:szCs w:val="22"/>
          <w:lang w:val="pl-PL"/>
        </w:rPr>
        <w:t xml:space="preserve">, nisu namireni samo   </w:t>
      </w:r>
      <w:r w:rsidR="000E778D">
        <w:rPr>
          <w:rFonts w:cs="Tahoma"/>
          <w:sz w:val="22"/>
          <w:szCs w:val="22"/>
        </w:rPr>
        <w:t xml:space="preserve"> vjerovnici</w:t>
      </w:r>
      <w:r w:rsidRPr="00CE231C">
        <w:rPr>
          <w:rFonts w:cs="Liberation Serif"/>
          <w:sz w:val="22"/>
          <w:szCs w:val="22"/>
          <w:lang w:val="pl-PL"/>
        </w:rPr>
        <w:t xml:space="preserve"> nižih isplatnih redova</w:t>
      </w:r>
      <w:r w:rsidR="000E778D">
        <w:rPr>
          <w:rFonts w:cs="Liberation Serif"/>
          <w:sz w:val="22"/>
          <w:szCs w:val="22"/>
          <w:lang w:val="pl-PL"/>
        </w:rPr>
        <w:t xml:space="preserve">, a koji svoje tražbine </w:t>
      </w:r>
      <w:r w:rsidRPr="00CE231C">
        <w:rPr>
          <w:rFonts w:cs="Liberation Serif"/>
          <w:sz w:val="22"/>
          <w:szCs w:val="22"/>
          <w:lang w:val="pl-PL"/>
        </w:rPr>
        <w:t xml:space="preserve"> prijav</w:t>
      </w:r>
      <w:r w:rsidR="000E778D">
        <w:rPr>
          <w:rFonts w:cs="Liberation Serif"/>
          <w:sz w:val="22"/>
          <w:szCs w:val="22"/>
          <w:lang w:val="pl-PL"/>
        </w:rPr>
        <w:t xml:space="preserve">ljuju      sukladno </w:t>
      </w:r>
      <w:r w:rsidRPr="00CE231C">
        <w:rPr>
          <w:rFonts w:cs="Liberation Serif"/>
          <w:sz w:val="22"/>
          <w:szCs w:val="22"/>
          <w:lang w:val="pl-PL"/>
        </w:rPr>
        <w:t xml:space="preserve"> rješenju kojim ih poziva stečajni sud.  </w:t>
      </w:r>
    </w:p>
    <w:p w:rsidR="00CE231C" w:rsidP="00CE231C" w:rsidRDefault="00CE231C">
      <w:pPr>
        <w:pStyle w:val="Standard"/>
        <w:ind w:left="360"/>
        <w:rPr>
          <w:rFonts w:cs="Liberation Serif"/>
          <w:sz w:val="22"/>
          <w:szCs w:val="22"/>
        </w:rPr>
      </w:pPr>
    </w:p>
    <w:p w:rsidRPr="00CE231C" w:rsidR="000E778D" w:rsidP="00CE231C" w:rsidRDefault="000E778D">
      <w:pPr>
        <w:pStyle w:val="Standard"/>
        <w:ind w:left="360"/>
        <w:rPr>
          <w:rFonts w:cs="Liberation Serif"/>
          <w:sz w:val="22"/>
          <w:szCs w:val="22"/>
        </w:rPr>
      </w:pPr>
    </w:p>
    <w:p w:rsidRPr="00CE231C" w:rsidR="00CE231C" w:rsidP="00CE231C" w:rsidRDefault="00CE231C">
      <w:pPr>
        <w:pStyle w:val="Standard"/>
        <w:ind w:left="360"/>
        <w:rPr>
          <w:rFonts w:cs="Liberation Serif"/>
          <w:sz w:val="22"/>
          <w:szCs w:val="22"/>
        </w:rPr>
      </w:pPr>
    </w:p>
    <w:p w:rsidRPr="00CE231C" w:rsidR="00CE231C" w:rsidP="00CE231C" w:rsidRDefault="00CE231C">
      <w:pPr>
        <w:pStyle w:val="Standard"/>
        <w:ind w:left="360"/>
        <w:rPr>
          <w:rFonts w:cs="Liberation Serif"/>
          <w:sz w:val="22"/>
          <w:szCs w:val="22"/>
        </w:rPr>
      </w:pPr>
    </w:p>
    <w:p w:rsidRPr="00CE231C" w:rsidR="00CE231C" w:rsidP="00CE231C" w:rsidRDefault="00CE231C">
      <w:pPr>
        <w:pStyle w:val="Standard"/>
        <w:ind w:left="360"/>
        <w:rPr>
          <w:rFonts w:cs="Liberation Serif"/>
          <w:b/>
          <w:bCs/>
          <w:sz w:val="22"/>
          <w:szCs w:val="22"/>
        </w:rPr>
      </w:pPr>
      <w:r w:rsidRPr="00CE231C">
        <w:rPr>
          <w:rFonts w:cs="Liberation Serif"/>
          <w:b/>
          <w:bCs/>
          <w:sz w:val="22"/>
          <w:szCs w:val="22"/>
        </w:rPr>
        <w:lastRenderedPageBreak/>
        <w:t>PRIJEDLOZI STEČAJNOG UPRAVITELJA</w:t>
      </w:r>
    </w:p>
    <w:p w:rsidRPr="00BA205D" w:rsidR="00CE231C" w:rsidP="00CE231C" w:rsidRDefault="00CE231C">
      <w:pPr>
        <w:pStyle w:val="Standard"/>
        <w:ind w:left="360"/>
        <w:rPr>
          <w:rFonts w:cs="Liberation Serif"/>
          <w:sz w:val="16"/>
          <w:szCs w:val="16"/>
          <w:lang w:val="pl-PL"/>
        </w:rPr>
      </w:pPr>
    </w:p>
    <w:p w:rsidRPr="00BA205D" w:rsidR="00BA205D" w:rsidP="00CE231C" w:rsidRDefault="00BA205D">
      <w:pPr>
        <w:pStyle w:val="Standard"/>
        <w:ind w:left="360"/>
        <w:rPr>
          <w:rFonts w:cs="Liberation Serif"/>
          <w:sz w:val="16"/>
          <w:szCs w:val="16"/>
          <w:lang w:val="pl-PL"/>
        </w:rPr>
      </w:pPr>
    </w:p>
    <w:p w:rsidRPr="00BA205D" w:rsidR="00CE231C" w:rsidP="00BA205D" w:rsidRDefault="00CE231C">
      <w:pPr>
        <w:pStyle w:val="Standard"/>
        <w:spacing w:after="0"/>
        <w:ind w:left="360"/>
        <w:rPr>
          <w:rFonts w:cs="Liberation Serif"/>
          <w:b/>
          <w:sz w:val="22"/>
          <w:szCs w:val="22"/>
          <w:lang w:val="pl-PL"/>
        </w:rPr>
      </w:pPr>
      <w:r w:rsidRPr="00BA205D">
        <w:rPr>
          <w:rFonts w:cs="Liberation Serif"/>
          <w:b/>
          <w:sz w:val="22"/>
          <w:szCs w:val="22"/>
          <w:lang w:val="pl-PL"/>
        </w:rPr>
        <w:t xml:space="preserve">Shodno svemu iznesenome u ovome izvješću stečajni upravitelj </w:t>
      </w:r>
    </w:p>
    <w:p w:rsidRPr="00BA205D" w:rsidR="00BA205D" w:rsidP="00BA205D" w:rsidRDefault="00BA205D">
      <w:pPr>
        <w:pStyle w:val="Standard"/>
        <w:spacing w:after="0"/>
        <w:ind w:left="360"/>
        <w:rPr>
          <w:rFonts w:cs="Liberation Serif"/>
          <w:b/>
          <w:sz w:val="22"/>
          <w:szCs w:val="22"/>
          <w:lang w:val="pl-PL"/>
        </w:rPr>
      </w:pPr>
    </w:p>
    <w:p w:rsidRPr="00BA205D" w:rsidR="00CE231C" w:rsidP="00BA205D" w:rsidRDefault="00CE231C">
      <w:pPr>
        <w:pStyle w:val="Standard"/>
        <w:spacing w:after="0"/>
        <w:ind w:left="360"/>
        <w:jc w:val="center"/>
        <w:rPr>
          <w:rFonts w:cs="Liberation Serif"/>
          <w:b/>
          <w:i/>
          <w:iCs/>
          <w:sz w:val="22"/>
          <w:szCs w:val="22"/>
          <w:lang w:val="pl-PL"/>
        </w:rPr>
      </w:pPr>
      <w:r w:rsidRPr="00BA205D">
        <w:rPr>
          <w:rFonts w:cs="Liberation Serif"/>
          <w:b/>
          <w:i/>
          <w:iCs/>
          <w:sz w:val="22"/>
          <w:szCs w:val="22"/>
          <w:lang w:val="pl-PL"/>
        </w:rPr>
        <w:t>p r e d l a ž e</w:t>
      </w:r>
    </w:p>
    <w:p w:rsidRPr="00BA205D" w:rsidR="00CE231C" w:rsidP="00BA205D" w:rsidRDefault="00CE231C">
      <w:pPr>
        <w:pStyle w:val="Standard"/>
        <w:spacing w:after="0"/>
        <w:ind w:left="360"/>
        <w:rPr>
          <w:rFonts w:cs="Liberation Serif"/>
          <w:b/>
          <w:sz w:val="22"/>
          <w:szCs w:val="22"/>
        </w:rPr>
      </w:pPr>
    </w:p>
    <w:p w:rsidRPr="00BA205D" w:rsidR="00CE231C" w:rsidP="00BA205D" w:rsidRDefault="00CE231C">
      <w:pPr>
        <w:pStyle w:val="Standard"/>
        <w:numPr>
          <w:ilvl w:val="0"/>
          <w:numId w:val="1"/>
        </w:numPr>
        <w:spacing w:after="0"/>
        <w:rPr>
          <w:rFonts w:cs="Liberation Serif"/>
          <w:b/>
          <w:sz w:val="22"/>
          <w:szCs w:val="22"/>
        </w:rPr>
      </w:pPr>
      <w:r w:rsidRPr="00BA205D">
        <w:rPr>
          <w:rFonts w:cs="Liberation Serif"/>
          <w:b/>
          <w:sz w:val="22"/>
          <w:szCs w:val="22"/>
        </w:rPr>
        <w:t>da stečajni sud donese rješenje kojim poziva vjerovnike nižih isplatnih redova da prijave svoje tražbine sukladno obrazloženju u točci III. ovog izvješća.</w:t>
      </w:r>
    </w:p>
    <w:p w:rsidRPr="00BA205D" w:rsidR="00CE231C" w:rsidP="00CE231C" w:rsidRDefault="00CE231C">
      <w:pPr>
        <w:pStyle w:val="Standard"/>
        <w:ind w:left="360"/>
        <w:rPr>
          <w:rFonts w:cs="Liberation Serif"/>
          <w:b/>
          <w:sz w:val="22"/>
          <w:szCs w:val="22"/>
          <w:lang w:val="pl-PL"/>
        </w:rPr>
      </w:pPr>
      <w:r w:rsidRPr="00BA205D">
        <w:rPr>
          <w:rFonts w:cs="Liberation Serif"/>
          <w:b/>
          <w:sz w:val="22"/>
          <w:szCs w:val="22"/>
          <w:lang w:val="pl-PL"/>
        </w:rPr>
        <w:t xml:space="preserve">  </w:t>
      </w:r>
    </w:p>
    <w:p w:rsidRPr="00CE231C" w:rsidR="00CE231C" w:rsidP="00CE231C" w:rsidRDefault="00CE231C">
      <w:pPr>
        <w:pStyle w:val="Standard"/>
        <w:ind w:left="360"/>
        <w:rPr>
          <w:rFonts w:cs="Liberation Serif"/>
          <w:sz w:val="22"/>
          <w:szCs w:val="22"/>
          <w:lang w:val="pl-PL"/>
        </w:rPr>
      </w:pPr>
    </w:p>
    <w:p w:rsidR="00CE231C" w:rsidP="00CE231C" w:rsidRDefault="00CE231C">
      <w:pPr>
        <w:pStyle w:val="Standard"/>
        <w:ind w:left="360"/>
        <w:rPr>
          <w:rFonts w:cs="Liberation Serif"/>
          <w:sz w:val="22"/>
          <w:szCs w:val="22"/>
          <w:lang w:val="pl-PL"/>
        </w:rPr>
      </w:pPr>
    </w:p>
    <w:p w:rsidRPr="00CE231C" w:rsidR="00BA205D" w:rsidP="00CE231C" w:rsidRDefault="00BA205D">
      <w:pPr>
        <w:pStyle w:val="Standard"/>
        <w:ind w:left="360"/>
        <w:rPr>
          <w:rFonts w:cs="Liberation Serif"/>
          <w:sz w:val="22"/>
          <w:szCs w:val="22"/>
          <w:lang w:val="pl-PL"/>
        </w:rPr>
      </w:pPr>
    </w:p>
    <w:p w:rsidRPr="00BA205D" w:rsidR="00CE231C" w:rsidP="00BA205D" w:rsidRDefault="00CE231C">
      <w:pPr>
        <w:pStyle w:val="Standard"/>
        <w:spacing w:after="0"/>
        <w:ind w:left="360"/>
        <w:rPr>
          <w:rFonts w:cs="Liberation Serif"/>
          <w:b/>
          <w:sz w:val="22"/>
          <w:szCs w:val="22"/>
          <w:lang w:val="pl-PL"/>
        </w:rPr>
      </w:pPr>
      <w:r w:rsidRPr="00BA205D">
        <w:rPr>
          <w:rFonts w:cs="Liberation Serif"/>
          <w:b/>
          <w:sz w:val="22"/>
          <w:szCs w:val="22"/>
          <w:lang w:val="pl-PL"/>
        </w:rPr>
        <w:t xml:space="preserve"> </w:t>
      </w:r>
      <w:r w:rsidR="00BA205D">
        <w:rPr>
          <w:rFonts w:cs="Liberation Serif"/>
          <w:b/>
          <w:sz w:val="22"/>
          <w:szCs w:val="22"/>
          <w:lang w:val="pl-PL"/>
        </w:rPr>
        <w:t xml:space="preserve">  </w:t>
      </w:r>
      <w:r w:rsidRPr="00BA205D">
        <w:rPr>
          <w:rFonts w:cs="Liberation Serif"/>
          <w:b/>
          <w:sz w:val="22"/>
          <w:szCs w:val="22"/>
          <w:lang w:val="pl-PL"/>
        </w:rPr>
        <w:t xml:space="preserve"> Mjesto i datum: </w:t>
      </w:r>
      <w:r w:rsidRPr="00BA205D">
        <w:rPr>
          <w:rFonts w:cs="Liberation Serif"/>
          <w:b/>
          <w:sz w:val="22"/>
          <w:szCs w:val="22"/>
          <w:lang w:val="pl-PL"/>
        </w:rPr>
        <w:tab/>
      </w:r>
      <w:r w:rsidRPr="00BA205D">
        <w:rPr>
          <w:rFonts w:cs="Liberation Serif"/>
          <w:b/>
          <w:sz w:val="22"/>
          <w:szCs w:val="22"/>
          <w:lang w:val="pl-PL"/>
        </w:rPr>
        <w:tab/>
      </w:r>
      <w:r w:rsidRPr="00BA205D">
        <w:rPr>
          <w:rFonts w:cs="Liberation Serif"/>
          <w:b/>
          <w:sz w:val="22"/>
          <w:szCs w:val="22"/>
          <w:lang w:val="pl-PL"/>
        </w:rPr>
        <w:tab/>
      </w:r>
      <w:r w:rsidRPr="00BA205D">
        <w:rPr>
          <w:rFonts w:cs="Liberation Serif"/>
          <w:b/>
          <w:sz w:val="22"/>
          <w:szCs w:val="22"/>
          <w:lang w:val="pl-PL"/>
        </w:rPr>
        <w:tab/>
      </w:r>
      <w:r w:rsidRPr="00BA205D">
        <w:rPr>
          <w:rFonts w:cs="Liberation Serif"/>
          <w:b/>
          <w:sz w:val="22"/>
          <w:szCs w:val="22"/>
          <w:lang w:val="pl-PL"/>
        </w:rPr>
        <w:tab/>
      </w:r>
      <w:r w:rsidRPr="00BA205D">
        <w:rPr>
          <w:rFonts w:cs="Liberation Serif"/>
          <w:b/>
          <w:sz w:val="22"/>
          <w:szCs w:val="22"/>
          <w:lang w:val="pl-PL"/>
        </w:rPr>
        <w:tab/>
      </w:r>
      <w:r w:rsidRPr="00BA205D" w:rsidR="00BA205D">
        <w:rPr>
          <w:rFonts w:cs="Liberation Serif"/>
          <w:b/>
          <w:sz w:val="22"/>
          <w:szCs w:val="22"/>
          <w:lang w:val="pl-PL"/>
        </w:rPr>
        <w:tab/>
      </w:r>
      <w:r w:rsidRPr="00BA205D">
        <w:rPr>
          <w:rFonts w:cs="Liberation Serif"/>
          <w:b/>
          <w:sz w:val="22"/>
          <w:szCs w:val="22"/>
          <w:lang w:val="pl-PL"/>
        </w:rPr>
        <w:t>Stečajni upravitelj:</w:t>
      </w:r>
    </w:p>
    <w:p w:rsidRPr="00BA205D" w:rsidR="00CE231C" w:rsidP="00BA205D" w:rsidRDefault="00CE231C">
      <w:pPr>
        <w:pStyle w:val="Standard"/>
        <w:spacing w:after="0"/>
        <w:ind w:left="360"/>
        <w:rPr>
          <w:rFonts w:cs="Liberation Serif"/>
          <w:b/>
          <w:sz w:val="22"/>
          <w:szCs w:val="22"/>
          <w:lang w:val="pl-PL"/>
        </w:rPr>
      </w:pPr>
    </w:p>
    <w:p w:rsidRPr="00BA205D" w:rsidR="00CE231C" w:rsidP="00BA205D" w:rsidRDefault="00CE231C">
      <w:pPr>
        <w:pStyle w:val="Standard"/>
        <w:spacing w:after="0"/>
        <w:ind w:left="360"/>
        <w:rPr>
          <w:rFonts w:cs="Liberation Serif"/>
          <w:b/>
          <w:sz w:val="22"/>
          <w:szCs w:val="22"/>
        </w:rPr>
      </w:pPr>
      <w:r w:rsidRPr="00BA205D">
        <w:rPr>
          <w:rFonts w:cs="Liberation Serif"/>
          <w:b/>
          <w:sz w:val="22"/>
          <w:szCs w:val="22"/>
          <w:lang w:val="pl-PL"/>
        </w:rPr>
        <w:t xml:space="preserve">Zagreb, </w:t>
      </w:r>
      <w:smartTag w:uri="urn:schemas-microsoft-com:office:smarttags" w:element="date">
        <w:smartTagPr>
          <w:attr w:name="ls" w:val="trans"/>
          <w:attr w:name="Month" w:val="10"/>
          <w:attr w:name="Day" w:val="22"/>
          <w:attr w:name="Year" w:val="2019"/>
        </w:smartTagPr>
        <w:r w:rsidRPr="00BA205D" w:rsidR="00BA205D">
          <w:rPr>
            <w:rFonts w:cs="Liberation Serif"/>
            <w:b/>
            <w:sz w:val="22"/>
            <w:szCs w:val="22"/>
            <w:lang w:val="pl-PL"/>
          </w:rPr>
          <w:t>22.10</w:t>
        </w:r>
        <w:r w:rsidRPr="00BA205D">
          <w:rPr>
            <w:rFonts w:cs="Liberation Serif"/>
            <w:b/>
            <w:sz w:val="22"/>
            <w:szCs w:val="22"/>
            <w:lang w:val="pl-PL"/>
          </w:rPr>
          <w:t>.2019.</w:t>
        </w:r>
      </w:smartTag>
      <w:r w:rsidRPr="00BA205D">
        <w:rPr>
          <w:rFonts w:cs="Liberation Serif"/>
          <w:b/>
          <w:sz w:val="22"/>
          <w:szCs w:val="22"/>
          <w:lang w:val="pl-PL"/>
        </w:rPr>
        <w:t xml:space="preserve"> godine</w:t>
      </w:r>
      <w:r w:rsidRPr="00BA205D">
        <w:rPr>
          <w:rFonts w:cs="Liberation Serif"/>
          <w:b/>
          <w:sz w:val="22"/>
          <w:szCs w:val="22"/>
          <w:lang w:val="pl-PL"/>
        </w:rPr>
        <w:tab/>
      </w:r>
      <w:r w:rsidRPr="00BA205D">
        <w:rPr>
          <w:rFonts w:cs="Liberation Serif"/>
          <w:b/>
          <w:sz w:val="22"/>
          <w:szCs w:val="22"/>
          <w:lang w:val="pl-PL"/>
        </w:rPr>
        <w:tab/>
      </w:r>
      <w:r w:rsidRPr="00BA205D">
        <w:rPr>
          <w:rFonts w:cs="Liberation Serif"/>
          <w:b/>
          <w:sz w:val="22"/>
          <w:szCs w:val="22"/>
          <w:lang w:val="pl-PL"/>
        </w:rPr>
        <w:tab/>
      </w:r>
      <w:r w:rsidRPr="00BA205D">
        <w:rPr>
          <w:rFonts w:cs="Liberation Serif"/>
          <w:b/>
          <w:sz w:val="22"/>
          <w:szCs w:val="22"/>
          <w:lang w:val="pl-PL"/>
        </w:rPr>
        <w:tab/>
      </w:r>
      <w:r w:rsidRPr="00BA205D">
        <w:rPr>
          <w:rFonts w:cs="Liberation Serif"/>
          <w:b/>
          <w:sz w:val="22"/>
          <w:szCs w:val="22"/>
          <w:lang w:val="pl-PL"/>
        </w:rPr>
        <w:tab/>
        <w:t xml:space="preserve"> </w:t>
      </w:r>
      <w:r w:rsidRPr="00BA205D" w:rsidR="00BA205D">
        <w:rPr>
          <w:rFonts w:cs="Liberation Serif"/>
          <w:b/>
          <w:sz w:val="22"/>
          <w:szCs w:val="22"/>
          <w:lang w:val="pl-PL"/>
        </w:rPr>
        <w:tab/>
        <w:t xml:space="preserve"> </w:t>
      </w:r>
      <w:r w:rsidRPr="00BA205D">
        <w:rPr>
          <w:rFonts w:cs="Liberation Serif"/>
          <w:b/>
          <w:sz w:val="22"/>
          <w:szCs w:val="22"/>
          <w:lang w:val="pl-PL"/>
        </w:rPr>
        <w:t>Miron Markičević</w:t>
      </w:r>
    </w:p>
    <w:p w:rsidRPr="00BA205D" w:rsidR="00422BF2" w:rsidP="00422BF2" w:rsidRDefault="00422BF2">
      <w:pPr>
        <w:pStyle w:val="Standard"/>
        <w:ind w:left="360"/>
        <w:rPr>
          <w:rFonts w:cs="Liberation Serif"/>
          <w:b/>
          <w:sz w:val="22"/>
          <w:szCs w:val="22"/>
          <w:lang w:val="pl-PL"/>
        </w:rPr>
      </w:pPr>
    </w:p>
    <w:p w:rsidR="00942CBD" w:rsidP="000A0F0A" w:rsidRDefault="00942CBD">
      <w:pPr>
        <w:pStyle w:val="Standard"/>
        <w:ind w:left="360"/>
      </w:pPr>
    </w:p>
    <w:sectPr w:rsidR="00942CBD" w:rsidSect="004A10C7">
      <w:footerReference w:type="even" r:id="rId9"/>
      <w:footerReference w:type="default" r:id="rId10"/>
      <w:pgSz w:w="12240" w:h="15840"/>
      <w:pgMar w:top="900" w:right="1417" w:bottom="90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77D49" w:rsidRDefault="00477D49">
      <w:r>
        <w:separator/>
      </w:r>
    </w:p>
  </w:endnote>
  <w:endnote w:type="continuationSeparator" w:id="0">
    <w:p w:rsidR="00477D49" w:rsidRDefault="00477D4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F1AA9" w:rsidP="00343094" w:rsidRDefault="000F1AA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F1AA9" w:rsidP="00BF2B4C" w:rsidRDefault="000F1AA9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F2B4C" w:rsidR="000F1AA9" w:rsidP="00343094" w:rsidRDefault="000F1AA9">
    <w:pPr>
      <w:pStyle w:val="Podnoje"/>
      <w:framePr w:wrap="around" w:hAnchor="margin" w:vAnchor="text" w:xAlign="right" w:y="1"/>
      <w:rPr>
        <w:rStyle w:val="Brojstranice"/>
        <w:sz w:val="20"/>
        <w:szCs w:val="20"/>
      </w:rPr>
    </w:pPr>
    <w:r w:rsidRPr="00BF2B4C">
      <w:rPr>
        <w:rStyle w:val="Brojstranice"/>
        <w:sz w:val="20"/>
        <w:szCs w:val="20"/>
      </w:rPr>
      <w:fldChar w:fldCharType="begin"/>
    </w:r>
    <w:r w:rsidRPr="00BF2B4C">
      <w:rPr>
        <w:rStyle w:val="Brojstranice"/>
        <w:sz w:val="20"/>
        <w:szCs w:val="20"/>
      </w:rPr>
      <w:instrText xml:space="preserve">PAGE  </w:instrText>
    </w:r>
    <w:r w:rsidRPr="00BF2B4C">
      <w:rPr>
        <w:rStyle w:val="Brojstranice"/>
        <w:sz w:val="20"/>
        <w:szCs w:val="20"/>
      </w:rPr>
      <w:fldChar w:fldCharType="separate"/>
    </w:r>
    <w:r w:rsidR="00821F28">
      <w:rPr>
        <w:rStyle w:val="Brojstranice"/>
        <w:noProof/>
        <w:sz w:val="20"/>
        <w:szCs w:val="20"/>
      </w:rPr>
      <w:t>1</w:t>
    </w:r>
    <w:r w:rsidRPr="00BF2B4C">
      <w:rPr>
        <w:rStyle w:val="Brojstranice"/>
        <w:sz w:val="20"/>
        <w:szCs w:val="20"/>
      </w:rPr>
      <w:fldChar w:fldCharType="end"/>
    </w:r>
  </w:p>
  <w:p w:rsidR="000F1AA9" w:rsidP="00BF2B4C" w:rsidRDefault="000F1AA9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77D49" w:rsidRDefault="00477D49">
      <w:r>
        <w:separator/>
      </w:r>
    </w:p>
  </w:footnote>
  <w:footnote w:type="continuationSeparator" w:id="0">
    <w:p w:rsidR="00477D49" w:rsidRDefault="00477D49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D2C3D"/>
    <w:multiLevelType w:val="hybridMultilevel"/>
    <w:tmpl w:val="9CC26070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51C4A4B"/>
    <w:multiLevelType w:val="hybridMultilevel"/>
    <w:tmpl w:val="44469FE0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8444A6D0">
      <w:start w:val="13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6C8099D"/>
    <w:multiLevelType w:val="hybridMultilevel"/>
    <w:tmpl w:val="7D3CE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BA7FE1"/>
    <w:multiLevelType w:val="hybridMultilevel"/>
    <w:tmpl w:val="5752626A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ED35EF6"/>
    <w:multiLevelType w:val="hybridMultilevel"/>
    <w:tmpl w:val="9F8059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26A210B"/>
    <w:multiLevelType w:val="hybridMultilevel"/>
    <w:tmpl w:val="C2643254"/>
    <w:lvl w:ilvl="0" w:tplc="10A02B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B22772"/>
    <w:multiLevelType w:val="hybridMultilevel"/>
    <w:tmpl w:val="14B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C050C9"/>
    <w:multiLevelType w:val="hybridMultilevel"/>
    <w:tmpl w:val="DAF69930"/>
    <w:lvl w:ilvl="0" w:tplc="0409000F">
      <w:start w:val="1"/>
      <w:numFmt w:val="decimal"/>
      <w:lvlText w:val="%1."/>
      <w:lvlJc w:val="left"/>
      <w:pPr>
        <w:tabs>
          <w:tab w:val="num" w:pos="613"/>
        </w:tabs>
        <w:ind w:left="613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333"/>
        </w:tabs>
        <w:ind w:left="1333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053"/>
        </w:tabs>
        <w:ind w:left="2053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73"/>
        </w:tabs>
        <w:ind w:left="2773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93"/>
        </w:tabs>
        <w:ind w:left="3493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213"/>
        </w:tabs>
        <w:ind w:left="4213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933"/>
        </w:tabs>
        <w:ind w:left="4933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653"/>
        </w:tabs>
        <w:ind w:left="5653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73"/>
        </w:tabs>
        <w:ind w:left="6373" w:hanging="180"/>
      </w:pPr>
    </w:lvl>
  </w:abstractNum>
  <w:abstractNum w:abstractNumId="8">
    <w:nsid w:val="746343C9"/>
    <w:multiLevelType w:val="hybridMultilevel"/>
    <w:tmpl w:val="D8609794"/>
    <w:lvl w:ilvl="0" w:tplc="4BBCD59A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hint="default" w:ascii="Bookman Old Style" w:hAnsi="Bookman Old Style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hint="default" w:ascii="Wingdings" w:hAnsi="Wingdings"/>
      </w:rPr>
    </w:lvl>
  </w:abstractNum>
  <w:abstractNum w:abstractNumId="9">
    <w:nsid w:val="77DF792C"/>
    <w:multiLevelType w:val="multilevel"/>
    <w:tmpl w:val="7CB21C68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BF2"/>
    <w:rsid w:val="000A0F0A"/>
    <w:rsid w:val="000E778D"/>
    <w:rsid w:val="000F09D6"/>
    <w:rsid w:val="000F1AA9"/>
    <w:rsid w:val="00140837"/>
    <w:rsid w:val="00187682"/>
    <w:rsid w:val="001970A6"/>
    <w:rsid w:val="001D1EE1"/>
    <w:rsid w:val="00294678"/>
    <w:rsid w:val="002B5DC4"/>
    <w:rsid w:val="002F4768"/>
    <w:rsid w:val="00343094"/>
    <w:rsid w:val="00422BF2"/>
    <w:rsid w:val="00433DAF"/>
    <w:rsid w:val="00434724"/>
    <w:rsid w:val="00454D7F"/>
    <w:rsid w:val="00477D49"/>
    <w:rsid w:val="004A10C7"/>
    <w:rsid w:val="004A2B10"/>
    <w:rsid w:val="004D0336"/>
    <w:rsid w:val="0050010C"/>
    <w:rsid w:val="00502D35"/>
    <w:rsid w:val="00545045"/>
    <w:rsid w:val="0066596B"/>
    <w:rsid w:val="006B4469"/>
    <w:rsid w:val="006F0FCA"/>
    <w:rsid w:val="00821F28"/>
    <w:rsid w:val="008A67C1"/>
    <w:rsid w:val="00942CBD"/>
    <w:rsid w:val="00965E42"/>
    <w:rsid w:val="009D347F"/>
    <w:rsid w:val="00B24A63"/>
    <w:rsid w:val="00B463F5"/>
    <w:rsid w:val="00B6661C"/>
    <w:rsid w:val="00BA205D"/>
    <w:rsid w:val="00BF2B4C"/>
    <w:rsid w:val="00BF530C"/>
    <w:rsid w:val="00C801D5"/>
    <w:rsid w:val="00CC30E3"/>
    <w:rsid w:val="00CD7F7F"/>
    <w:rsid w:val="00CE231C"/>
    <w:rsid w:val="00D42C41"/>
    <w:rsid w:val="00E255B3"/>
    <w:rsid w:val="00E304DC"/>
    <w:rsid w:val="00E85147"/>
    <w:rsid w:val="00F07FDD"/>
    <w:rsid w:val="00F7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66596B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" w:customStyle="true">
    <w:name w:val="Standard"/>
    <w:rsid w:val="00422BF2"/>
    <w:pPr>
      <w:suppressAutoHyphens/>
      <w:overflowPunct w:val="false"/>
      <w:autoSpaceDN w:val="false"/>
      <w:spacing w:after="80"/>
      <w:textAlignment w:val="baseline"/>
    </w:pPr>
    <w:rPr>
      <w:rFonts w:ascii="Calibri" w:hAnsi="Calibri" w:cs="Calibri"/>
      <w:color w:val="00000A"/>
      <w:sz w:val="24"/>
      <w:szCs w:val="24"/>
      <w:lang w:eastAsia="en-US"/>
    </w:rPr>
  </w:style>
  <w:style w:type="paragraph" w:styleId="Podnoje">
    <w:name w:val="footer"/>
    <w:basedOn w:val="Normal"/>
    <w:rsid w:val="00BF2B4C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BF2B4C"/>
  </w:style>
  <w:style w:type="paragraph" w:styleId="Zaglavlje">
    <w:name w:val="header"/>
    <w:basedOn w:val="Normal"/>
    <w:rsid w:val="00BF2B4C"/>
    <w:pPr>
      <w:tabs>
        <w:tab w:val="center" w:pos="4703"/>
        <w:tab w:val="right" w:pos="9406"/>
      </w:tabs>
    </w:pPr>
  </w:style>
  <w:style w:type="character" w:styleId="Tekstrezerviranogmjesta">
    <w:name w:val="Placeholder Text"/>
    <w:basedOn w:val="Zadanifontodlomka"/>
    <w:uiPriority w:val="99"/>
    <w:semiHidden/>
    <w:rsid w:val="00821F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1F28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1F28"/>
    <w:rPr>
      <w:rFonts w:cs="Liberation Serif"/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1F28"/>
    <w:rPr>
      <w:rFonts w:ascii="Times New Roman" w:hAnsi="Times New Roman" w:cs="Liberation Serif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1F28"/>
    <w:rPr>
      <w:rFonts w:ascii="Times New Roman" w:hAnsi="Times New Roman" w:cs="Liberation Serif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96B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422BF2"/>
    <w:pPr>
      <w:suppressAutoHyphens/>
      <w:overflowPunct w:val="0"/>
      <w:autoSpaceDN w:val="0"/>
      <w:spacing w:after="80"/>
      <w:textAlignment w:val="baseline"/>
    </w:pPr>
    <w:rPr>
      <w:rFonts w:ascii="Calibri" w:cs="Calibri" w:hAnsi="Calibri"/>
      <w:color w:val="00000A"/>
      <w:sz w:val="24"/>
      <w:szCs w:val="24"/>
      <w:lang w:eastAsia="en-US"/>
    </w:rPr>
  </w:style>
  <w:style w:styleId="Podnoje" w:type="paragraph">
    <w:name w:val="footer"/>
    <w:basedOn w:val="Normal"/>
    <w:rsid w:val="00BF2B4C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F2B4C"/>
  </w:style>
  <w:style w:styleId="Zaglavlje" w:type="paragraph">
    <w:name w:val="header"/>
    <w:basedOn w:val="Normal"/>
    <w:rsid w:val="00BF2B4C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1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F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F28"/>
    <w:rPr>
      <w:rFonts w:cs="Liberation Serif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F28"/>
    <w:rPr>
      <w:rFonts w:ascii="Times New Roman" w:cs="Liberation Serif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F28"/>
    <w:rPr>
      <w:rFonts w:ascii="Times New Roman" w:cs="Liberation Serif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11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249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350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674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758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3184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2.xml" Type="http://schemas.openxmlformats.org/officeDocument/2006/relationships/footer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2</properties:Pages>
  <properties:Words>308</properties:Words>
  <properties:Characters>1826</properties:Characters>
  <properties:Lines>61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IZVJEŠĆE STEČAJNOGA UPRAVITELJA O TIJEKU STEČAJNOGA POSTUPKA I STANJU STEČAJNE MASE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2019-10-24T13:22:00Z</dcterms:created>
  <dc:creator>nada</dc:creator>
  <cp:lastModifiedBy>Kristina Švajger</cp:lastModifiedBy>
  <cp:lastPrinted>2019-10-22T10:03:00Z</cp:lastPrinted>
  <dcterms:modified xmlns:xsi="http://www.w3.org/2001/XMLSchema-instance" xsi:type="dcterms:W3CDTF">2019-10-24T13:23:00Z</dcterms:modified>
  <cp:revision>3</cp:revision>
  <dc:title>IZVJEŠĆE STEČAJNOGA UPRAVITELJA O TIJEKU STEČAJNOGA POSTUPKA I STANJU STEČAJNE MASE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St-145/2011-160 / Podnesak - Izvješće stečajnog upravitelja (izvješće stečajnog upravitelja od 24. 10.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